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BC8" w:rsidRPr="00712BC8" w:rsidRDefault="00712BC8" w:rsidP="00942AD2">
      <w:pPr>
        <w:spacing w:after="0"/>
        <w:rPr>
          <w:sz w:val="28"/>
          <w:szCs w:val="28"/>
        </w:rPr>
      </w:pPr>
      <w:r w:rsidRPr="00712BC8">
        <w:rPr>
          <w:sz w:val="28"/>
          <w:szCs w:val="28"/>
        </w:rPr>
        <w:t>Distance Mate with user input assigned to a Keyboard hotkey</w:t>
      </w:r>
    </w:p>
    <w:p w:rsidR="00712BC8" w:rsidRPr="00610842" w:rsidRDefault="00712BC8" w:rsidP="00942AD2">
      <w:pPr>
        <w:spacing w:after="0"/>
        <w:rPr>
          <w:sz w:val="12"/>
          <w:szCs w:val="12"/>
        </w:rPr>
      </w:pPr>
    </w:p>
    <w:p w:rsidR="00E51D11" w:rsidRDefault="00E51D11" w:rsidP="00942AD2">
      <w:pPr>
        <w:spacing w:after="0"/>
      </w:pPr>
      <w:r>
        <w:t>Open DistanceMate.sldasm.</w:t>
      </w:r>
      <w:r w:rsidR="00712BC8">
        <w:t xml:space="preserve">  </w:t>
      </w:r>
      <w:r>
        <w:t>Select a face from each block.</w:t>
      </w:r>
      <w:r w:rsidR="00712BC8">
        <w:t xml:space="preserve">  </w:t>
      </w:r>
      <w:r>
        <w:t>Start the macro recorder.</w:t>
      </w:r>
      <w:r w:rsidR="00712BC8">
        <w:t xml:space="preserve">  </w:t>
      </w:r>
      <w:r>
        <w:t>Mate the two surfaces at 1” distance.</w:t>
      </w:r>
      <w:r w:rsidR="00712BC8">
        <w:t xml:space="preserve">  </w:t>
      </w:r>
      <w:r>
        <w:t>Approve the mate.</w:t>
      </w:r>
      <w:r w:rsidR="00712BC8">
        <w:t xml:space="preserve">  </w:t>
      </w:r>
      <w:r>
        <w:t xml:space="preserve">Stop the macro recorder.  The VBA environment </w:t>
      </w:r>
      <w:r w:rsidR="00EB4337">
        <w:t>may</w:t>
      </w:r>
      <w:r>
        <w:t xml:space="preserve"> be automatically displayed – </w:t>
      </w:r>
      <w:r w:rsidR="00EB4337">
        <w:t>depending</w:t>
      </w:r>
      <w:r>
        <w:t xml:space="preserve"> on setting at “Tools&gt;Options&gt;System Options&gt;Automatically edit macro after recording”</w:t>
      </w:r>
      <w:r w:rsidR="00EB4337">
        <w:t xml:space="preserve"> – if not, click the “Edit Macro” button on the macro toolbar.</w:t>
      </w:r>
    </w:p>
    <w:p w:rsidR="00390B77" w:rsidRPr="00390B77" w:rsidRDefault="00390B77" w:rsidP="00942AD2">
      <w:pPr>
        <w:spacing w:after="0"/>
        <w:rPr>
          <w:sz w:val="12"/>
          <w:szCs w:val="12"/>
        </w:rPr>
      </w:pPr>
    </w:p>
    <w:p w:rsidR="00E51D11" w:rsidRDefault="00EB4337" w:rsidP="00942AD2">
      <w:pPr>
        <w:spacing w:after="0"/>
      </w:pPr>
      <w:r>
        <w:t>Review the code:</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Dim swApp As Object</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Dim Part As Object</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Dim boolstatus As Boolean</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Dim longstatus As Long, longwarnings As Long</w:t>
      </w:r>
    </w:p>
    <w:p w:rsidR="00EB4337" w:rsidRPr="00712BC8" w:rsidRDefault="00EB4337" w:rsidP="00390B77">
      <w:pPr>
        <w:spacing w:after="0"/>
        <w:rPr>
          <w:sz w:val="12"/>
          <w:szCs w:val="12"/>
        </w:rPr>
      </w:pP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Sub main()</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Set swApp = Application.SldWorks</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Set Part = swApp.ActiveDoc</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Dim myMate As Object</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Set myMate = Part.AddMate3(5, 1, False, 0.0254, 0.0254, 0.0254, 0.0254, 0.0254, 0, 0.5235987755983, 0.5235987755983, False, longstatus)</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Part.ClearSelection2 True</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Part.EditRebuild3</w:t>
      </w:r>
    </w:p>
    <w:p w:rsidR="00EB4337" w:rsidRPr="00022C5C" w:rsidRDefault="00EB4337" w:rsidP="00942AD2">
      <w:pPr>
        <w:spacing w:after="0"/>
        <w:ind w:left="720"/>
        <w:rPr>
          <w:rFonts w:ascii="Courier" w:hAnsi="Courier"/>
          <w:sz w:val="20"/>
          <w:szCs w:val="20"/>
        </w:rPr>
      </w:pPr>
      <w:r w:rsidRPr="00022C5C">
        <w:rPr>
          <w:rFonts w:ascii="Courier" w:hAnsi="Courier"/>
          <w:sz w:val="20"/>
          <w:szCs w:val="20"/>
        </w:rPr>
        <w:t>End Sub</w:t>
      </w:r>
    </w:p>
    <w:p w:rsidR="00C17467" w:rsidRPr="00390B77" w:rsidRDefault="00C17467" w:rsidP="00390B77">
      <w:pPr>
        <w:spacing w:after="0"/>
        <w:rPr>
          <w:sz w:val="12"/>
          <w:szCs w:val="12"/>
        </w:rPr>
      </w:pPr>
    </w:p>
    <w:p w:rsidR="00EB4337" w:rsidRDefault="00EB4337" w:rsidP="00942AD2">
      <w:pPr>
        <w:spacing w:after="0"/>
      </w:pPr>
      <w:r>
        <w:t>First we need to understand what the code is saying.</w:t>
      </w:r>
      <w:r w:rsidR="00390B77">
        <w:t xml:space="preserve">  </w:t>
      </w:r>
      <w:r>
        <w:t>Everything in this macro above the “Sub main()” text is referred to as “Declarations”.  This is where most variable are “declared” with statements like “Dim” or “Public”, followed by the variable name, and finally as a variable TYPE.</w:t>
      </w:r>
    </w:p>
    <w:p w:rsidR="00B06D19" w:rsidRDefault="00B06D19" w:rsidP="00942AD2">
      <w:pPr>
        <w:spacing w:after="0"/>
      </w:pPr>
      <w:r>
        <w:t>Between the “Sub main()” and “End Sub” is the working part of the code.  Review each line.</w:t>
      </w:r>
    </w:p>
    <w:p w:rsidR="00B06D19" w:rsidRPr="00022C5C" w:rsidRDefault="00B06D19" w:rsidP="00942AD2">
      <w:pPr>
        <w:spacing w:after="0"/>
        <w:ind w:left="720"/>
        <w:rPr>
          <w:rFonts w:ascii="Courier" w:hAnsi="Courier"/>
          <w:sz w:val="20"/>
          <w:szCs w:val="20"/>
        </w:rPr>
      </w:pPr>
      <w:r w:rsidRPr="00022C5C">
        <w:rPr>
          <w:rFonts w:ascii="Courier" w:hAnsi="Courier"/>
          <w:sz w:val="20"/>
          <w:szCs w:val="20"/>
        </w:rPr>
        <w:t>Set swApp = Application.SldWorks</w:t>
      </w:r>
    </w:p>
    <w:p w:rsidR="00B06D19" w:rsidRDefault="00B06D19" w:rsidP="00942AD2">
      <w:pPr>
        <w:spacing w:after="0"/>
        <w:ind w:left="720" w:firstLine="720"/>
      </w:pPr>
      <w:r>
        <w:t>Get the current session of SolidWorks and assign a variable name to the object</w:t>
      </w:r>
    </w:p>
    <w:p w:rsidR="00B06D19" w:rsidRPr="00712BC8" w:rsidRDefault="00B06D19" w:rsidP="00942AD2">
      <w:pPr>
        <w:spacing w:after="0"/>
        <w:ind w:left="720"/>
        <w:rPr>
          <w:rFonts w:ascii="Courier" w:hAnsi="Courier"/>
          <w:sz w:val="20"/>
          <w:szCs w:val="20"/>
        </w:rPr>
      </w:pPr>
      <w:r w:rsidRPr="00712BC8">
        <w:rPr>
          <w:rFonts w:ascii="Courier" w:hAnsi="Courier"/>
          <w:sz w:val="20"/>
          <w:szCs w:val="20"/>
        </w:rPr>
        <w:t>Set Part = swApp.ActiveDoc</w:t>
      </w:r>
    </w:p>
    <w:p w:rsidR="00B06D19" w:rsidRDefault="00B06D19" w:rsidP="00942AD2">
      <w:pPr>
        <w:spacing w:after="0"/>
      </w:pPr>
      <w:r>
        <w:tab/>
      </w:r>
      <w:r>
        <w:tab/>
        <w:t>Get the active document in SolidWorks and assign a variable name to the object</w:t>
      </w:r>
    </w:p>
    <w:p w:rsidR="00B06D19" w:rsidRPr="00712BC8" w:rsidRDefault="00B06D19" w:rsidP="00942AD2">
      <w:pPr>
        <w:spacing w:after="0"/>
        <w:ind w:left="720"/>
        <w:rPr>
          <w:rFonts w:ascii="Courier" w:hAnsi="Courier"/>
          <w:sz w:val="20"/>
          <w:szCs w:val="20"/>
        </w:rPr>
      </w:pPr>
      <w:r w:rsidRPr="00712BC8">
        <w:rPr>
          <w:rFonts w:ascii="Courier" w:hAnsi="Courier"/>
          <w:sz w:val="20"/>
          <w:szCs w:val="20"/>
        </w:rPr>
        <w:t>Dim myMate As Object</w:t>
      </w:r>
    </w:p>
    <w:p w:rsidR="00B06D19" w:rsidRDefault="00B06D19" w:rsidP="00942AD2">
      <w:pPr>
        <w:spacing w:after="0"/>
      </w:pPr>
      <w:r>
        <w:tab/>
      </w:r>
      <w:r>
        <w:tab/>
        <w:t>This is another declaration, beyond the basic expected by the recording environment.</w:t>
      </w:r>
    </w:p>
    <w:p w:rsidR="00B06D19" w:rsidRPr="00712BC8" w:rsidRDefault="00B06D19" w:rsidP="00942AD2">
      <w:pPr>
        <w:spacing w:after="0"/>
        <w:ind w:left="720"/>
        <w:rPr>
          <w:rFonts w:ascii="Courier" w:hAnsi="Courier"/>
          <w:sz w:val="20"/>
          <w:szCs w:val="20"/>
        </w:rPr>
      </w:pPr>
      <w:r w:rsidRPr="00712BC8">
        <w:rPr>
          <w:rFonts w:ascii="Courier" w:hAnsi="Courier"/>
          <w:sz w:val="20"/>
          <w:szCs w:val="20"/>
        </w:rPr>
        <w:t>Set myMate = Part.AddMate3(5, 1, False, 0.0254, 0.0254, 0.0254, 0.0254, 0.0254, 0, 0.5235987755983, 0.5235987755983, False, longstatus)</w:t>
      </w:r>
    </w:p>
    <w:p w:rsidR="00B06D19" w:rsidRDefault="00B06D19" w:rsidP="00942AD2">
      <w:pPr>
        <w:spacing w:after="0"/>
        <w:ind w:left="720"/>
      </w:pPr>
      <w:r>
        <w:tab/>
        <w:t>Making the mate with the selections made before launching the macro.</w:t>
      </w:r>
    </w:p>
    <w:p w:rsidR="00390B77" w:rsidRPr="00390B77" w:rsidRDefault="00390B77" w:rsidP="00390B77">
      <w:pPr>
        <w:spacing w:after="0"/>
        <w:rPr>
          <w:sz w:val="12"/>
          <w:szCs w:val="12"/>
        </w:rPr>
      </w:pPr>
    </w:p>
    <w:p w:rsidR="00A42C88" w:rsidRDefault="00A42C88" w:rsidP="00942AD2">
      <w:pPr>
        <w:spacing w:after="0"/>
      </w:pPr>
      <w:r>
        <w:t>This line of code is a bit specific:  use the SolidWorks API help to find out what this does: Click on AddMate3, and press the F1 key.  SolidWorks API help for the keyword should be displayed.</w:t>
      </w:r>
    </w:p>
    <w:p w:rsidR="00A42C88" w:rsidRDefault="00A42C88" w:rsidP="00942AD2">
      <w:pPr>
        <w:spacing w:after="0"/>
        <w:rPr>
          <w:rFonts w:ascii="Verdana" w:hAnsi="Verdana"/>
          <w:color w:val="000000"/>
          <w:sz w:val="16"/>
          <w:szCs w:val="16"/>
        </w:rPr>
      </w:pPr>
      <w:r>
        <w:tab/>
      </w:r>
      <w:r>
        <w:rPr>
          <w:rFonts w:ascii="Verdana" w:hAnsi="Verdana"/>
          <w:color w:val="000000"/>
          <w:sz w:val="16"/>
          <w:szCs w:val="16"/>
        </w:rPr>
        <w:t>Adds a mate relationship to the selected entities.</w:t>
      </w:r>
    </w:p>
    <w:tbl>
      <w:tblPr>
        <w:tblW w:w="5000" w:type="pct"/>
        <w:tblCellSpacing w:w="0" w:type="dxa"/>
        <w:tblCellMar>
          <w:left w:w="0" w:type="dxa"/>
          <w:right w:w="0" w:type="dxa"/>
        </w:tblCellMar>
        <w:tblLook w:val="04A0"/>
      </w:tblPr>
      <w:tblGrid>
        <w:gridCol w:w="8039"/>
        <w:gridCol w:w="2911"/>
      </w:tblGrid>
      <w:tr w:rsidR="00A42C88" w:rsidRPr="00A42C88" w:rsidTr="00A42C88">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A42C88" w:rsidRPr="00A42C88" w:rsidRDefault="00A42C88" w:rsidP="00942AD2">
            <w:pPr>
              <w:spacing w:before="75" w:after="0" w:line="240" w:lineRule="auto"/>
              <w:ind w:left="720"/>
              <w:rPr>
                <w:rFonts w:ascii="Verdana" w:eastAsia="Times New Roman" w:hAnsi="Verdana" w:cs="Times New Roman"/>
                <w:b/>
                <w:bCs/>
                <w:color w:val="000066"/>
                <w:sz w:val="18"/>
                <w:szCs w:val="18"/>
              </w:rPr>
            </w:pPr>
            <w:r w:rsidRPr="00A42C88">
              <w:rPr>
                <w:rFonts w:ascii="Verdana" w:eastAsia="Times New Roman" w:hAnsi="Verdana" w:cs="Times New Roman"/>
                <w:b/>
                <w:bCs/>
                <w:color w:val="000066"/>
                <w:sz w:val="18"/>
                <w:szCs w:val="18"/>
              </w:rPr>
              <w:t>Visual Basic (Usage)</w:t>
            </w:r>
          </w:p>
        </w:tc>
        <w:tc>
          <w:tcPr>
            <w:tcW w:w="0" w:type="auto"/>
            <w:tcBorders>
              <w:bottom w:val="single" w:sz="6" w:space="0" w:color="C8CDDE"/>
            </w:tcBorders>
            <w:shd w:val="clear" w:color="auto" w:fill="EFEFF7"/>
            <w:tcMar>
              <w:top w:w="15" w:type="dxa"/>
              <w:left w:w="75" w:type="dxa"/>
              <w:bottom w:w="15" w:type="dxa"/>
              <w:right w:w="75" w:type="dxa"/>
            </w:tcMar>
            <w:vAlign w:val="center"/>
            <w:hideMark/>
          </w:tcPr>
          <w:p w:rsidR="00A42C88" w:rsidRPr="00A42C88" w:rsidRDefault="00A42C88" w:rsidP="00942AD2">
            <w:pPr>
              <w:spacing w:before="75" w:after="0"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1" name="Picture 1" descr="ms-its:C:\Program%20Files\SolidWorks%20Corp\SolidWorks%20(2)\api\sldworksapi.chm::/dotnet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its:C:\Program%20Files\SolidWorks%20Corp\SolidWorks%20(2)\api\sldworksapi.chm::/dotnetimages/copycode.gif"/>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A42C88">
              <w:rPr>
                <w:rFonts w:ascii="Verdana" w:eastAsia="Times New Roman" w:hAnsi="Verdana" w:cs="Times New Roman"/>
                <w:color w:val="0000FF"/>
                <w:sz w:val="14"/>
              </w:rPr>
              <w:t>Copy Code</w:t>
            </w:r>
          </w:p>
        </w:tc>
      </w:tr>
      <w:tr w:rsidR="00A42C88" w:rsidRPr="00A42C88" w:rsidTr="00A42C88">
        <w:trPr>
          <w:tblCellSpacing w:w="0" w:type="dxa"/>
        </w:trPr>
        <w:tc>
          <w:tcPr>
            <w:tcW w:w="0" w:type="auto"/>
            <w:gridSpan w:val="2"/>
            <w:tcBorders>
              <w:bottom w:val="single" w:sz="6" w:space="0" w:color="D5D5D3"/>
            </w:tcBorders>
            <w:shd w:val="clear" w:color="auto" w:fill="F7F7FF"/>
            <w:tcMar>
              <w:top w:w="75" w:type="dxa"/>
              <w:left w:w="75" w:type="dxa"/>
              <w:bottom w:w="105" w:type="dxa"/>
              <w:right w:w="75" w:type="dxa"/>
            </w:tcMar>
            <w:hideMark/>
          </w:tcPr>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 xml:space="preserve">Dim instance As </w:t>
            </w:r>
            <w:hyperlink r:id="rId6" w:history="1">
              <w:r w:rsidRPr="00A42C88">
                <w:rPr>
                  <w:rFonts w:ascii="Courier New" w:eastAsia="Times New Roman" w:hAnsi="Courier New" w:cs="Courier New"/>
                  <w:color w:val="0000FF"/>
                  <w:sz w:val="20"/>
                  <w:u w:val="single"/>
                </w:rPr>
                <w:t>IAssemblyDoc</w:t>
              </w:r>
            </w:hyperlink>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Pr>
                <w:rFonts w:ascii="Courier New" w:eastAsia="Times New Roman" w:hAnsi="Courier New" w:cs="Courier New"/>
                <w:color w:val="000066"/>
                <w:sz w:val="20"/>
              </w:rPr>
              <w:t>Dim MateTypeFromEnum As Integer</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Pr>
                <w:rFonts w:ascii="Courier New" w:eastAsia="Times New Roman" w:hAnsi="Courier New" w:cs="Courier New"/>
                <w:color w:val="000066"/>
                <w:sz w:val="20"/>
              </w:rPr>
              <w:t>Dim AlignFromEnum As Integer</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 xml:space="preserve">Dim </w:t>
            </w:r>
            <w:r>
              <w:rPr>
                <w:rFonts w:ascii="Courier New" w:eastAsia="Times New Roman" w:hAnsi="Courier New" w:cs="Courier New"/>
                <w:color w:val="000066"/>
                <w:sz w:val="20"/>
              </w:rPr>
              <w:t>Flip As Boolean</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Pr>
                <w:rFonts w:ascii="Courier New" w:eastAsia="Times New Roman" w:hAnsi="Courier New" w:cs="Courier New"/>
                <w:color w:val="000066"/>
                <w:sz w:val="20"/>
              </w:rPr>
              <w:t>Dim Distance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 xml:space="preserve">Dim </w:t>
            </w:r>
            <w:r>
              <w:rPr>
                <w:rFonts w:ascii="Courier New" w:eastAsia="Times New Roman" w:hAnsi="Courier New" w:cs="Courier New"/>
                <w:color w:val="000066"/>
                <w:sz w:val="20"/>
              </w:rPr>
              <w:t>DistanceAbsUpperLimit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 xml:space="preserve">Dim </w:t>
            </w:r>
            <w:r>
              <w:rPr>
                <w:rFonts w:ascii="Courier New" w:eastAsia="Times New Roman" w:hAnsi="Courier New" w:cs="Courier New"/>
                <w:color w:val="000066"/>
                <w:sz w:val="20"/>
              </w:rPr>
              <w:t>DistanceAbsLowerLimit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D</w:t>
            </w:r>
            <w:r>
              <w:rPr>
                <w:rFonts w:ascii="Courier New" w:eastAsia="Times New Roman" w:hAnsi="Courier New" w:cs="Courier New"/>
                <w:color w:val="000066"/>
                <w:sz w:val="20"/>
              </w:rPr>
              <w:t>im GearRatioNumerator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Dim</w:t>
            </w:r>
            <w:r>
              <w:rPr>
                <w:rFonts w:ascii="Courier New" w:eastAsia="Times New Roman" w:hAnsi="Courier New" w:cs="Courier New"/>
                <w:color w:val="000066"/>
                <w:sz w:val="20"/>
              </w:rPr>
              <w:t xml:space="preserve"> GearRatioDenominator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Pr>
                <w:rFonts w:ascii="Courier New" w:eastAsia="Times New Roman" w:hAnsi="Courier New" w:cs="Courier New"/>
                <w:color w:val="000066"/>
                <w:sz w:val="20"/>
              </w:rPr>
              <w:t>Dim Angle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D</w:t>
            </w:r>
            <w:r>
              <w:rPr>
                <w:rFonts w:ascii="Courier New" w:eastAsia="Times New Roman" w:hAnsi="Courier New" w:cs="Courier New"/>
                <w:color w:val="000066"/>
                <w:sz w:val="20"/>
              </w:rPr>
              <w:t>im AngleAbsUpperLimit As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Dim AngleAbsLowerLimit A</w:t>
            </w:r>
            <w:r>
              <w:rPr>
                <w:rFonts w:ascii="Courier New" w:eastAsia="Times New Roman" w:hAnsi="Courier New" w:cs="Courier New"/>
                <w:color w:val="000066"/>
                <w:sz w:val="20"/>
              </w:rPr>
              <w:t>s Double</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Di</w:t>
            </w:r>
            <w:r>
              <w:rPr>
                <w:rFonts w:ascii="Courier New" w:eastAsia="Times New Roman" w:hAnsi="Courier New" w:cs="Courier New"/>
                <w:color w:val="000066"/>
                <w:sz w:val="20"/>
              </w:rPr>
              <w:t>m ForPositioningOnly As Boolean</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Pr>
                <w:rFonts w:ascii="Courier New" w:eastAsia="Times New Roman" w:hAnsi="Courier New" w:cs="Courier New"/>
                <w:color w:val="000066"/>
                <w:sz w:val="20"/>
              </w:rPr>
              <w:t>Dim ErrorStatus As Integer</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r w:rsidRPr="00A42C88">
              <w:rPr>
                <w:rFonts w:ascii="Courier New" w:eastAsia="Times New Roman" w:hAnsi="Courier New" w:cs="Courier New"/>
                <w:color w:val="000066"/>
                <w:sz w:val="20"/>
              </w:rPr>
              <w:t>Dim value As Mate2</w:t>
            </w:r>
          </w:p>
          <w:p w:rsid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rPr>
            </w:pPr>
          </w:p>
          <w:p w:rsidR="00A42C88" w:rsidRPr="00A42C88" w:rsidRDefault="00A42C88" w:rsidP="0094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5"/>
              <w:rPr>
                <w:rFonts w:ascii="Courier New" w:eastAsia="Times New Roman" w:hAnsi="Courier New" w:cs="Courier New"/>
                <w:color w:val="000066"/>
                <w:sz w:val="20"/>
                <w:szCs w:val="20"/>
              </w:rPr>
            </w:pPr>
            <w:r w:rsidRPr="00A42C88">
              <w:rPr>
                <w:rFonts w:ascii="Courier New" w:eastAsia="Times New Roman" w:hAnsi="Courier New" w:cs="Courier New"/>
                <w:color w:val="000066"/>
                <w:sz w:val="20"/>
              </w:rPr>
              <w:t>value = instance.AddMate3(</w:t>
            </w:r>
            <w:r w:rsidRPr="008D4BF5">
              <w:rPr>
                <w:rFonts w:ascii="Courier New" w:eastAsia="Times New Roman" w:hAnsi="Courier New" w:cs="Courier New"/>
                <w:color w:val="000066"/>
                <w:sz w:val="20"/>
                <w:highlight w:val="yellow"/>
              </w:rPr>
              <w:t>MateTypeFromEnum</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green"/>
              </w:rPr>
              <w:t>AlignFromEnum</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cyan"/>
              </w:rPr>
              <w:t>Flip</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magenta"/>
              </w:rPr>
              <w:t>Distance</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blue"/>
              </w:rPr>
              <w:t>DistanceAbsUpperLimit</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red"/>
              </w:rPr>
              <w:t>DistanceAbsLowerLimit</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yellow"/>
              </w:rPr>
              <w:t>GearRatioNumerator</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green"/>
              </w:rPr>
              <w:t>GearRatioDenominator</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cyan"/>
              </w:rPr>
              <w:t>Angle</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magenta"/>
              </w:rPr>
              <w:t>AngleAbsUpperLimit</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blue"/>
              </w:rPr>
              <w:t>AngleAbsLowerLimit</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red"/>
              </w:rPr>
              <w:t>ForPositioningOnly</w:t>
            </w:r>
            <w:r w:rsidRPr="00A42C88">
              <w:rPr>
                <w:rFonts w:ascii="Courier New" w:eastAsia="Times New Roman" w:hAnsi="Courier New" w:cs="Courier New"/>
                <w:color w:val="000066"/>
                <w:sz w:val="20"/>
              </w:rPr>
              <w:t xml:space="preserve">, </w:t>
            </w:r>
            <w:r w:rsidRPr="008D4BF5">
              <w:rPr>
                <w:rFonts w:ascii="Courier New" w:eastAsia="Times New Roman" w:hAnsi="Courier New" w:cs="Courier New"/>
                <w:color w:val="000066"/>
                <w:sz w:val="20"/>
                <w:highlight w:val="yellow"/>
              </w:rPr>
              <w:t>ErrorStatus</w:t>
            </w:r>
            <w:r w:rsidRPr="00A42C88">
              <w:rPr>
                <w:rFonts w:ascii="Courier New" w:eastAsia="Times New Roman" w:hAnsi="Courier New" w:cs="Courier New"/>
                <w:color w:val="000066"/>
                <w:sz w:val="20"/>
              </w:rPr>
              <w:t>)</w:t>
            </w:r>
          </w:p>
        </w:tc>
      </w:tr>
    </w:tbl>
    <w:p w:rsidR="00A42C88" w:rsidRPr="00390B77" w:rsidRDefault="00A42C88" w:rsidP="00390B77">
      <w:pPr>
        <w:spacing w:after="0"/>
        <w:rPr>
          <w:sz w:val="12"/>
          <w:szCs w:val="12"/>
        </w:rPr>
      </w:pPr>
    </w:p>
    <w:p w:rsidR="008D4BF5" w:rsidRDefault="007E536C" w:rsidP="00942AD2">
      <w:pPr>
        <w:spacing w:after="0"/>
      </w:pPr>
      <w:r>
        <w:t xml:space="preserve">From the code and the help, it is seen that </w:t>
      </w:r>
      <w:r w:rsidRPr="008D4BF5">
        <w:rPr>
          <w:highlight w:val="yellow"/>
        </w:rPr>
        <w:t>5 = MateTypeFromEnum</w:t>
      </w:r>
      <w:r>
        <w:t xml:space="preserve">, </w:t>
      </w:r>
      <w:r w:rsidRPr="008D4BF5">
        <w:rPr>
          <w:highlight w:val="green"/>
        </w:rPr>
        <w:t>1 = AlignFromEnum</w:t>
      </w:r>
      <w:r>
        <w:t xml:space="preserve">, </w:t>
      </w:r>
      <w:r w:rsidRPr="008D4BF5">
        <w:rPr>
          <w:highlight w:val="cyan"/>
        </w:rPr>
        <w:t>False = Flip</w:t>
      </w:r>
      <w:r>
        <w:t xml:space="preserve">, </w:t>
      </w:r>
      <w:r w:rsidRPr="008D4BF5">
        <w:rPr>
          <w:highlight w:val="magenta"/>
        </w:rPr>
        <w:t>0.0254 = Distance</w:t>
      </w:r>
      <w:r>
        <w:t xml:space="preserve">, </w:t>
      </w:r>
      <w:r w:rsidRPr="008D4BF5">
        <w:rPr>
          <w:highlight w:val="blue"/>
        </w:rPr>
        <w:t>0.0254 = DistanceAbsUpperLimit</w:t>
      </w:r>
      <w:r>
        <w:t xml:space="preserve">, </w:t>
      </w:r>
      <w:r w:rsidRPr="008D4BF5">
        <w:rPr>
          <w:highlight w:val="red"/>
        </w:rPr>
        <w:t>0.0254 = DistanceAbsLowerLimit</w:t>
      </w:r>
      <w:r>
        <w:t xml:space="preserve">, </w:t>
      </w:r>
      <w:r w:rsidR="008D4BF5">
        <w:t>0</w:t>
      </w:r>
      <w:r w:rsidR="008D4BF5" w:rsidRPr="008D4BF5">
        <w:rPr>
          <w:highlight w:val="yellow"/>
        </w:rPr>
        <w:t xml:space="preserve">.0254 </w:t>
      </w:r>
      <w:r w:rsidRPr="008D4BF5">
        <w:rPr>
          <w:highlight w:val="yellow"/>
        </w:rPr>
        <w:t>= GearRatioNumerator</w:t>
      </w:r>
      <w:r>
        <w:t xml:space="preserve">, </w:t>
      </w:r>
      <w:r w:rsidR="008D4BF5" w:rsidRPr="008D4BF5">
        <w:rPr>
          <w:highlight w:val="green"/>
        </w:rPr>
        <w:t xml:space="preserve">0.0254 </w:t>
      </w:r>
      <w:r w:rsidRPr="008D4BF5">
        <w:rPr>
          <w:highlight w:val="green"/>
        </w:rPr>
        <w:t>= GearRaitoDenominator</w:t>
      </w:r>
      <w:r>
        <w:t xml:space="preserve">, </w:t>
      </w:r>
      <w:r w:rsidRPr="008D4BF5">
        <w:rPr>
          <w:highlight w:val="cyan"/>
        </w:rPr>
        <w:t>0 =</w:t>
      </w:r>
      <w:r w:rsidR="008D4BF5" w:rsidRPr="008D4BF5">
        <w:rPr>
          <w:highlight w:val="cyan"/>
        </w:rPr>
        <w:t xml:space="preserve"> Angle</w:t>
      </w:r>
      <w:r w:rsidR="008D4BF5">
        <w:t xml:space="preserve">, </w:t>
      </w:r>
      <w:r w:rsidR="008D4BF5" w:rsidRPr="008D4BF5">
        <w:rPr>
          <w:highlight w:val="magenta"/>
        </w:rPr>
        <w:t>0.5235987755983 = AngleAbsUpperLimit</w:t>
      </w:r>
      <w:r w:rsidR="008D4BF5">
        <w:t xml:space="preserve">, </w:t>
      </w:r>
      <w:r w:rsidR="008D4BF5" w:rsidRPr="008D4BF5">
        <w:rPr>
          <w:highlight w:val="blue"/>
        </w:rPr>
        <w:t>0.5235987755983 = AngleAbsLowerLimit</w:t>
      </w:r>
      <w:r w:rsidR="008D4BF5">
        <w:t xml:space="preserve">, </w:t>
      </w:r>
      <w:r w:rsidR="008D4BF5" w:rsidRPr="008D4BF5">
        <w:rPr>
          <w:highlight w:val="red"/>
        </w:rPr>
        <w:t>False = ForPositionOnly</w:t>
      </w:r>
      <w:r w:rsidR="008D4BF5">
        <w:t xml:space="preserve">, and </w:t>
      </w:r>
      <w:r w:rsidR="008D4BF5" w:rsidRPr="008D4BF5">
        <w:rPr>
          <w:highlight w:val="yellow"/>
        </w:rPr>
        <w:t>longstatus = ErrorStatus</w:t>
      </w:r>
      <w:r w:rsidR="008D4BF5">
        <w:t>.</w:t>
      </w:r>
      <w:r w:rsidR="00942AD2">
        <w:t xml:space="preserve">  </w:t>
      </w:r>
      <w:r w:rsidR="008D4BF5">
        <w:t>Knowing this from the help file, the REALLY useful par</w:t>
      </w:r>
      <w:r w:rsidR="0085195F">
        <w:t>ameters</w:t>
      </w:r>
      <w:r w:rsidR="008D4BF5">
        <w:t xml:space="preserve"> of the AddMate3 </w:t>
      </w:r>
      <w:r w:rsidR="0085195F">
        <w:t xml:space="preserve">command are 5, 1, False, 0.0254, </w:t>
      </w:r>
      <w:r w:rsidR="00B55FB7">
        <w:t xml:space="preserve">0.0254, 0.0254, </w:t>
      </w:r>
      <w:r w:rsidR="0085195F">
        <w:t>where we recognize that 1” = 0.0254 meters.  All parameters are by default, recorded in meters in SolidWorks.  If users are working in other units, conversions must be addressed.</w:t>
      </w:r>
    </w:p>
    <w:p w:rsidR="00C76646" w:rsidRPr="00712BC8" w:rsidRDefault="00C76646" w:rsidP="00942AD2">
      <w:pPr>
        <w:spacing w:after="0"/>
        <w:ind w:left="720"/>
        <w:rPr>
          <w:rFonts w:ascii="Courier" w:hAnsi="Courier"/>
          <w:sz w:val="20"/>
          <w:szCs w:val="20"/>
        </w:rPr>
      </w:pPr>
      <w:r w:rsidRPr="00712BC8">
        <w:rPr>
          <w:rFonts w:ascii="Courier" w:hAnsi="Courier"/>
          <w:sz w:val="20"/>
          <w:szCs w:val="20"/>
        </w:rPr>
        <w:t>Part.ClearSelection2 True</w:t>
      </w:r>
    </w:p>
    <w:p w:rsidR="00C76646" w:rsidRDefault="00C76646" w:rsidP="00942AD2">
      <w:pPr>
        <w:spacing w:after="0"/>
      </w:pPr>
      <w:r>
        <w:tab/>
      </w:r>
      <w:r>
        <w:tab/>
        <w:t>Unselect anything previously selected.</w:t>
      </w:r>
    </w:p>
    <w:p w:rsidR="00C76646" w:rsidRPr="00712BC8" w:rsidRDefault="00C76646" w:rsidP="00942AD2">
      <w:pPr>
        <w:spacing w:after="0"/>
        <w:ind w:left="720"/>
        <w:rPr>
          <w:rFonts w:ascii="Courier" w:hAnsi="Courier"/>
          <w:sz w:val="20"/>
          <w:szCs w:val="20"/>
        </w:rPr>
      </w:pPr>
      <w:r w:rsidRPr="00712BC8">
        <w:rPr>
          <w:rFonts w:ascii="Courier" w:hAnsi="Courier"/>
          <w:sz w:val="20"/>
          <w:szCs w:val="20"/>
        </w:rPr>
        <w:t>Part.EditRebuild3</w:t>
      </w:r>
    </w:p>
    <w:p w:rsidR="00C76646" w:rsidRDefault="00C76646" w:rsidP="00942AD2">
      <w:pPr>
        <w:spacing w:after="0"/>
      </w:pPr>
      <w:r>
        <w:tab/>
      </w:r>
      <w:r>
        <w:tab/>
        <w:t>Rebuilds only the features that need to be rebuilt (newly created or edited features).</w:t>
      </w:r>
    </w:p>
    <w:p w:rsidR="00942AD2" w:rsidRPr="00390B77" w:rsidRDefault="00942AD2" w:rsidP="00942AD2">
      <w:pPr>
        <w:spacing w:after="0"/>
        <w:rPr>
          <w:sz w:val="12"/>
          <w:szCs w:val="12"/>
        </w:rPr>
      </w:pPr>
    </w:p>
    <w:p w:rsidR="008D4BF5" w:rsidRDefault="008D4BF5" w:rsidP="00942AD2">
      <w:pPr>
        <w:spacing w:after="0"/>
      </w:pPr>
      <w:r>
        <w:t>Making the code more versatile</w:t>
      </w:r>
      <w:r w:rsidR="005C401D">
        <w:t>:  To make the Distance macro accept user input  for the mate distance, standard VB control for an input dialog box are used:   VariableName = InputBox(“Prompt text”).</w:t>
      </w:r>
    </w:p>
    <w:p w:rsidR="005C401D" w:rsidRPr="00390B77" w:rsidRDefault="005C401D" w:rsidP="00942AD2">
      <w:pPr>
        <w:spacing w:after="0"/>
        <w:rPr>
          <w:sz w:val="12"/>
          <w:szCs w:val="12"/>
        </w:rPr>
      </w:pPr>
    </w:p>
    <w:p w:rsidR="005C401D" w:rsidRDefault="005C401D" w:rsidP="00942AD2">
      <w:pPr>
        <w:spacing w:after="0"/>
      </w:pPr>
      <w:r>
        <w:t>Modify the code in the following way:</w:t>
      </w:r>
    </w:p>
    <w:p w:rsidR="005C401D" w:rsidRDefault="005C401D" w:rsidP="00942AD2">
      <w:pPr>
        <w:pStyle w:val="ListParagraph"/>
        <w:numPr>
          <w:ilvl w:val="0"/>
          <w:numId w:val="1"/>
        </w:numPr>
        <w:spacing w:after="0"/>
      </w:pPr>
      <w:r>
        <w:t>Use the InputBox command to collect user input value for the distance,</w:t>
      </w:r>
      <w:r w:rsidR="003963BA" w:rsidRPr="003963BA">
        <w:t xml:space="preserve"> </w:t>
      </w:r>
      <w:r w:rsidR="003963BA">
        <w:t>assign the input value to a variable</w:t>
      </w:r>
      <w:r>
        <w:t xml:space="preserve"> then use that value in the AddMate3 command.  Declare the variable as the proper type.</w:t>
      </w:r>
      <w:r w:rsidR="00A921E3">
        <w:t xml:space="preserve">  Remember to convert from meters to inches.</w:t>
      </w:r>
    </w:p>
    <w:p w:rsidR="005C401D" w:rsidRDefault="005C401D" w:rsidP="00942AD2">
      <w:pPr>
        <w:pStyle w:val="ListParagraph"/>
        <w:numPr>
          <w:ilvl w:val="0"/>
          <w:numId w:val="1"/>
        </w:numPr>
        <w:spacing w:after="0"/>
      </w:pPr>
      <w:r>
        <w:t>Move the “Dim MyMate…” declaration to the declaration section of code above</w:t>
      </w:r>
      <w:r w:rsidR="00B55FB7">
        <w:t xml:space="preserve"> “Sub main()”</w:t>
      </w:r>
      <w:r>
        <w:t>.</w:t>
      </w:r>
    </w:p>
    <w:p w:rsidR="005C401D" w:rsidRDefault="005C401D" w:rsidP="00942AD2">
      <w:pPr>
        <w:pStyle w:val="ListParagraph"/>
        <w:numPr>
          <w:ilvl w:val="0"/>
          <w:numId w:val="1"/>
        </w:numPr>
        <w:spacing w:after="0"/>
      </w:pPr>
      <w:r>
        <w:t>Include a new first line of code as “Option Explicit”.  This forces all variable to be declared, and can help in debugging code by insuring the programmer, not VB, has control of the variable types and assumptions about the variables.</w:t>
      </w:r>
    </w:p>
    <w:p w:rsidR="00A921E3" w:rsidRDefault="00A921E3" w:rsidP="00942AD2">
      <w:pPr>
        <w:pStyle w:val="ListParagraph"/>
        <w:numPr>
          <w:ilvl w:val="0"/>
          <w:numId w:val="1"/>
        </w:numPr>
        <w:spacing w:after="0"/>
      </w:pPr>
      <w:r>
        <w:t>Be more specific about the variable types declared with the “Dim Part…” declaration.  Change the type from the generic “object” to the specific “SldWorks.</w:t>
      </w:r>
      <w:r w:rsidR="003963BA">
        <w:t>Assembly</w:t>
      </w:r>
      <w:r>
        <w:t>Doc” and observe the context sensitive prompts that become available when using the “Part” variable.</w:t>
      </w:r>
    </w:p>
    <w:p w:rsidR="00A921E3" w:rsidRDefault="00A921E3" w:rsidP="00942AD2">
      <w:pPr>
        <w:pStyle w:val="ListParagraph"/>
        <w:numPr>
          <w:ilvl w:val="0"/>
          <w:numId w:val="1"/>
        </w:numPr>
        <w:spacing w:after="0"/>
      </w:pPr>
      <w:r>
        <w:t>Simplify the unused input values in the “AddMate3” command to avoid confusion in editing the macro in the future.</w:t>
      </w:r>
    </w:p>
    <w:p w:rsidR="00942AD2" w:rsidRPr="00390B77" w:rsidRDefault="00942AD2" w:rsidP="00942AD2">
      <w:pPr>
        <w:spacing w:after="0"/>
        <w:rPr>
          <w:sz w:val="12"/>
          <w:szCs w:val="12"/>
        </w:rPr>
      </w:pPr>
    </w:p>
    <w:p w:rsidR="00A921E3" w:rsidRDefault="00A921E3" w:rsidP="00942AD2">
      <w:pPr>
        <w:spacing w:after="0"/>
      </w:pPr>
      <w:r>
        <w:t>Finished code:</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Option Explicit</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Dim swApp As Object</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Dim Part As SldWorks.</w:t>
      </w:r>
      <w:r w:rsidR="00E27D54">
        <w:rPr>
          <w:rFonts w:ascii="Courier" w:hAnsi="Courier"/>
          <w:sz w:val="20"/>
          <w:szCs w:val="20"/>
        </w:rPr>
        <w:t>AssemblyDoc</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Dim boolstatus As Boolean</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Dim longstatus As Long, longwarnings As Long</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Dim myMate As Object</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Dim DistIn As Double</w:t>
      </w:r>
    </w:p>
    <w:p w:rsidR="00BC5565" w:rsidRPr="00390B77" w:rsidRDefault="00BC5565" w:rsidP="00390B77">
      <w:pPr>
        <w:spacing w:after="0"/>
        <w:rPr>
          <w:sz w:val="12"/>
          <w:szCs w:val="12"/>
        </w:rPr>
      </w:pP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Sub main()</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Set swApp = Application.SldWorks</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Set Part = swApp.ActiveDoc</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DistIn = 0.0254 * InputBox("Enter a mate distance in inches")</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Set myMate = Part.AddMate3(5, 1, False, DistIn, DistIn, DistIn, 0#, 0#, 0,</w:t>
      </w:r>
      <w:r w:rsidRPr="00BC5565">
        <w:rPr>
          <w:rFonts w:ascii="Courier" w:hAnsi="Courier"/>
        </w:rPr>
        <w:t xml:space="preserve"> 0#, 0#, </w:t>
      </w:r>
      <w:r w:rsidRPr="00712BC8">
        <w:rPr>
          <w:rFonts w:ascii="Courier" w:hAnsi="Courier"/>
          <w:sz w:val="20"/>
          <w:szCs w:val="20"/>
        </w:rPr>
        <w:t>False, longstatus)</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Part.ClearSelection2 True</w:t>
      </w:r>
    </w:p>
    <w:p w:rsidR="00BC5565" w:rsidRPr="00712BC8" w:rsidRDefault="00BC5565" w:rsidP="00942AD2">
      <w:pPr>
        <w:spacing w:after="0"/>
        <w:ind w:left="720"/>
        <w:rPr>
          <w:rFonts w:ascii="Courier" w:hAnsi="Courier"/>
          <w:sz w:val="20"/>
          <w:szCs w:val="20"/>
        </w:rPr>
      </w:pPr>
      <w:r w:rsidRPr="00712BC8">
        <w:rPr>
          <w:rFonts w:ascii="Courier" w:hAnsi="Courier"/>
          <w:sz w:val="20"/>
          <w:szCs w:val="20"/>
        </w:rPr>
        <w:t>Part.EditRebuild3</w:t>
      </w:r>
    </w:p>
    <w:p w:rsidR="00A921E3" w:rsidRPr="00712BC8" w:rsidRDefault="00BC5565" w:rsidP="00942AD2">
      <w:pPr>
        <w:spacing w:after="0"/>
        <w:ind w:left="720"/>
        <w:rPr>
          <w:rFonts w:ascii="Courier" w:hAnsi="Courier"/>
          <w:sz w:val="20"/>
          <w:szCs w:val="20"/>
        </w:rPr>
      </w:pPr>
      <w:r w:rsidRPr="00712BC8">
        <w:rPr>
          <w:rFonts w:ascii="Courier" w:hAnsi="Courier"/>
          <w:sz w:val="20"/>
          <w:szCs w:val="20"/>
        </w:rPr>
        <w:t>End Sub</w:t>
      </w:r>
    </w:p>
    <w:p w:rsidR="00BC5565" w:rsidRPr="00390B77" w:rsidRDefault="00BC5565" w:rsidP="00942AD2">
      <w:pPr>
        <w:spacing w:after="0"/>
        <w:rPr>
          <w:sz w:val="12"/>
          <w:szCs w:val="12"/>
        </w:rPr>
      </w:pPr>
    </w:p>
    <w:p w:rsidR="00BC5565" w:rsidRDefault="00BC5565" w:rsidP="00942AD2">
      <w:pPr>
        <w:spacing w:after="0"/>
      </w:pPr>
      <w:r>
        <w:lastRenderedPageBreak/>
        <w:t>The code is done, but isn</w:t>
      </w:r>
      <w:r w:rsidR="002039C4">
        <w:t>’</w:t>
      </w:r>
      <w:r>
        <w:t xml:space="preserve">t the most useful, because </w:t>
      </w:r>
      <w:r w:rsidR="002039C4">
        <w:t>it</w:t>
      </w:r>
      <w:r>
        <w:t xml:space="preserve"> has to be “found” each time, and takes more time than making </w:t>
      </w:r>
      <w:r w:rsidR="002039C4">
        <w:t>a regu</w:t>
      </w:r>
      <w:r w:rsidR="00712BC8">
        <w:t>l</w:t>
      </w:r>
      <w:r w:rsidR="002039C4">
        <w:t>ar</w:t>
      </w:r>
      <w:r>
        <w:t xml:space="preserve"> distance mate, so the code should be assigned a keyboard short cut.</w:t>
      </w:r>
      <w:r w:rsidR="0041459C">
        <w:t xml:space="preserve">  Add a button, assign a hotkey to the button, then remove the button from the toolbar, and the hotkey remains assigned.</w:t>
      </w:r>
      <w:r w:rsidR="00657C1C">
        <w:t xml:space="preserve">  Exit assembly.</w:t>
      </w:r>
    </w:p>
    <w:p w:rsidR="0041459C" w:rsidRPr="00610842" w:rsidRDefault="0041459C" w:rsidP="00942AD2">
      <w:pPr>
        <w:spacing w:after="0"/>
        <w:rPr>
          <w:sz w:val="20"/>
          <w:szCs w:val="20"/>
        </w:rPr>
      </w:pPr>
    </w:p>
    <w:p w:rsidR="00CC76E5" w:rsidRPr="00CC76E5" w:rsidRDefault="00CC76E5" w:rsidP="00942AD2">
      <w:pPr>
        <w:spacing w:after="0"/>
        <w:rPr>
          <w:sz w:val="28"/>
          <w:szCs w:val="28"/>
        </w:rPr>
      </w:pPr>
      <w:r w:rsidRPr="00CC76E5">
        <w:rPr>
          <w:sz w:val="28"/>
          <w:szCs w:val="28"/>
        </w:rPr>
        <w:t>TRAVERSE an Assembly Feature Tree</w:t>
      </w:r>
    </w:p>
    <w:p w:rsidR="00CC76E5" w:rsidRPr="00390B77" w:rsidRDefault="00CC76E5" w:rsidP="00942AD2">
      <w:pPr>
        <w:spacing w:after="0"/>
        <w:rPr>
          <w:sz w:val="12"/>
          <w:szCs w:val="12"/>
        </w:rPr>
      </w:pPr>
    </w:p>
    <w:p w:rsidR="0041459C" w:rsidRDefault="0041459C" w:rsidP="00942AD2">
      <w:pPr>
        <w:spacing w:after="0"/>
      </w:pPr>
      <w:r>
        <w:t xml:space="preserve">Search sample code for </w:t>
      </w:r>
      <w:r w:rsidR="001D6603">
        <w:t>“</w:t>
      </w:r>
      <w:r>
        <w:t>traversing</w:t>
      </w:r>
      <w:r w:rsidR="001D6603">
        <w:t xml:space="preserve"> VBA” to search for code that will traverse a feature tree in VBA.</w:t>
      </w:r>
    </w:p>
    <w:p w:rsidR="000B2E42" w:rsidRPr="00390B77" w:rsidRDefault="000B2E42" w:rsidP="00942AD2">
      <w:pPr>
        <w:spacing w:after="0"/>
        <w:rPr>
          <w:sz w:val="12"/>
          <w:szCs w:val="12"/>
        </w:rPr>
      </w:pPr>
    </w:p>
    <w:p w:rsidR="000B2E42" w:rsidRDefault="000B2E42" w:rsidP="00942AD2">
      <w:pPr>
        <w:spacing w:after="0"/>
      </w:pPr>
      <w:r>
        <w:t>Returns</w:t>
      </w:r>
      <w:r w:rsidR="00CC76E5">
        <w:t xml:space="preserve"> a subject</w:t>
      </w:r>
      <w:r>
        <w:t>, among other</w:t>
      </w:r>
      <w:r w:rsidR="00CC76E5">
        <w:t xml:space="preserve"> things</w:t>
      </w:r>
      <w:r>
        <w:t>,</w:t>
      </w:r>
      <w:r w:rsidR="00CC76E5">
        <w:t xml:space="preserve"> called</w:t>
      </w:r>
      <w:r w:rsidR="001D6603">
        <w:t xml:space="preserve"> “FirstFeature Method”.  </w:t>
      </w:r>
      <w:r w:rsidR="00AE29D6">
        <w:t xml:space="preserve">Click the topic. </w:t>
      </w:r>
      <w:r w:rsidR="001D6603">
        <w:t>Near the bottom of the screen is a section titled “Example”, and one example is titled “Traverse assembly and hide all sketches”.</w:t>
      </w:r>
      <w:r w:rsidR="00AE29D6">
        <w:t xml:space="preserve">  Click the example.</w:t>
      </w:r>
    </w:p>
    <w:p w:rsidR="001D6603" w:rsidRPr="00390B77" w:rsidRDefault="001D6603" w:rsidP="00942AD2">
      <w:pPr>
        <w:spacing w:after="0"/>
        <w:rPr>
          <w:sz w:val="12"/>
          <w:szCs w:val="12"/>
        </w:rPr>
      </w:pPr>
    </w:p>
    <w:p w:rsidR="00E24E28" w:rsidRDefault="00E24E28" w:rsidP="00942AD2">
      <w:pPr>
        <w:spacing w:after="0"/>
      </w:pPr>
      <w:r>
        <w:t xml:space="preserve">Cut and paste the text of this sample code into the VBA editor.  Pasted text from the help screen always needs every other line deleted.  Note the red lines of code will no longer be red if these lines are removed.  </w:t>
      </w:r>
      <w:r w:rsidR="00AE29D6">
        <w:t>If line is “( )”, delete.</w:t>
      </w:r>
    </w:p>
    <w:p w:rsidR="00E24E28" w:rsidRPr="00390B77" w:rsidRDefault="00E24E28" w:rsidP="00942AD2">
      <w:pPr>
        <w:spacing w:after="0"/>
        <w:rPr>
          <w:sz w:val="12"/>
          <w:szCs w:val="12"/>
        </w:rPr>
      </w:pPr>
    </w:p>
    <w:p w:rsidR="000B2E42" w:rsidRDefault="00E24E28" w:rsidP="00942AD2">
      <w:pPr>
        <w:spacing w:after="0"/>
      </w:pPr>
      <w:r>
        <w:t>The code consists of several “sub routines”</w:t>
      </w:r>
      <w:r w:rsidR="00CC76E5">
        <w:t>,</w:t>
      </w:r>
      <w:r>
        <w:t xml:space="preserve"> </w:t>
      </w:r>
      <w:r w:rsidR="00CC76E5">
        <w:t>o</w:t>
      </w:r>
      <w:r>
        <w:t xml:space="preserve">ne </w:t>
      </w:r>
      <w:r w:rsidR="00CC76E5">
        <w:t>being</w:t>
      </w:r>
      <w:r>
        <w:t xml:space="preserve"> called “Main”.  This is the start point of the code, and should generally be the LAST subroutine.   Putting the main subroutine last should make the execution of the code more consistent if assigned to a toolbar button.</w:t>
      </w:r>
    </w:p>
    <w:p w:rsidR="00B963F0" w:rsidRPr="00390B77" w:rsidRDefault="00B963F0" w:rsidP="00942AD2">
      <w:pPr>
        <w:spacing w:after="0"/>
        <w:rPr>
          <w:sz w:val="12"/>
          <w:szCs w:val="12"/>
        </w:rPr>
      </w:pPr>
    </w:p>
    <w:p w:rsidR="00B963F0" w:rsidRDefault="00AE29D6" w:rsidP="00942AD2">
      <w:pPr>
        <w:spacing w:after="0"/>
      </w:pPr>
      <w:r>
        <w:t>Place</w:t>
      </w:r>
      <w:r w:rsidR="00B963F0">
        <w:t xml:space="preserve"> cursor in “main” subroutine and press the F8 button</w:t>
      </w:r>
      <w:r>
        <w:t xml:space="preserve"> (step through code)</w:t>
      </w:r>
      <w:r w:rsidR="00B963F0">
        <w:t xml:space="preserve">.   Press F8 a few more times until an error shows.  The error is displayed </w:t>
      </w:r>
      <w:r>
        <w:t>at</w:t>
      </w:r>
      <w:r w:rsidR="00B963F0">
        <w:t xml:space="preserve"> “GetActiveConfiguration” because </w:t>
      </w:r>
      <w:r>
        <w:t xml:space="preserve">there is </w:t>
      </w:r>
      <w:r w:rsidR="00B963F0">
        <w:t xml:space="preserve">no active document </w:t>
      </w:r>
      <w:r>
        <w:t>or</w:t>
      </w:r>
      <w:r w:rsidR="00B963F0">
        <w:t xml:space="preserve"> configuration.  Load the assembly “JunkAssembly”.</w:t>
      </w:r>
    </w:p>
    <w:p w:rsidR="00B963F0" w:rsidRPr="00390B77" w:rsidRDefault="00B963F0" w:rsidP="00942AD2">
      <w:pPr>
        <w:spacing w:after="0"/>
        <w:rPr>
          <w:sz w:val="12"/>
          <w:szCs w:val="12"/>
        </w:rPr>
      </w:pPr>
    </w:p>
    <w:p w:rsidR="000B2E42" w:rsidRDefault="00CC76E5" w:rsidP="00942AD2">
      <w:pPr>
        <w:spacing w:after="0"/>
      </w:pPr>
      <w:r>
        <w:t>Put the cursor in the “main” subroutine and press the F8 button to “step” through the code and see how it runs.</w:t>
      </w:r>
      <w:r w:rsidR="00B72973">
        <w:t xml:space="preserve">  Notice the assembly feature tree is run through at top level, and sub features of all but the components.  The components are stepped through after the other items in the assembly feature tree are processed.  This example shows stepping through the features of an assembly, as well as the features of the assembly components.</w:t>
      </w:r>
    </w:p>
    <w:p w:rsidR="00B72973" w:rsidRPr="00390B77" w:rsidRDefault="00B72973" w:rsidP="00942AD2">
      <w:pPr>
        <w:spacing w:after="0"/>
        <w:rPr>
          <w:sz w:val="12"/>
          <w:szCs w:val="12"/>
        </w:rPr>
      </w:pPr>
    </w:p>
    <w:p w:rsidR="00B72973" w:rsidRDefault="00B72973" w:rsidP="00942AD2">
      <w:pPr>
        <w:spacing w:after="0"/>
      </w:pPr>
      <w:r>
        <w:t xml:space="preserve">Let’s modify the code to not just hide all sketches, but </w:t>
      </w:r>
      <w:r w:rsidR="00102A3A">
        <w:t>in addition,</w:t>
      </w:r>
      <w:r>
        <w:t xml:space="preserve"> check if a sketch has any parents, and if none, then instead of hiding the sketch, it should be deleted.  The sketch is a Feature of either the assembly or of the components in the assembly, so in the API help screen, search on “Delete Feature”.</w:t>
      </w:r>
    </w:p>
    <w:p w:rsidR="005476A8" w:rsidRPr="00AE29D6" w:rsidRDefault="005476A8" w:rsidP="00942AD2">
      <w:pPr>
        <w:spacing w:after="0"/>
        <w:rPr>
          <w:sz w:val="12"/>
          <w:szCs w:val="12"/>
        </w:rPr>
      </w:pPr>
    </w:p>
    <w:p w:rsidR="005476A8" w:rsidRDefault="005476A8" w:rsidP="00942AD2">
      <w:pPr>
        <w:spacing w:after="0"/>
      </w:pPr>
      <w:r>
        <w:t>The code where i</w:t>
      </w:r>
      <w:r w:rsidR="00942AD2">
        <w:t>t</w:t>
      </w:r>
      <w:r>
        <w:t xml:space="preserve"> used to say just “swModel.BlankSketch” is replaced with:</w:t>
      </w:r>
    </w:p>
    <w:p w:rsidR="005476A8" w:rsidRDefault="005476A8" w:rsidP="00942AD2">
      <w:pPr>
        <w:spacing w:after="0"/>
      </w:pP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If Not IsEmpty(vChildArr) Then</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swModel.BlankSketch</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Else</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Dim swModelDocExt As SldWorks.ModelDocExtension</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Dim longstatus As Long</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Dim DeleteOption As Long</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Set swModelDocExt = swModel.Extension</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longstatus = swModelDocExt.DeleteSelection2(DeleteOption)</w:t>
      </w:r>
    </w:p>
    <w:p w:rsidR="005476A8" w:rsidRPr="00712BC8" w:rsidRDefault="005476A8" w:rsidP="00712BC8">
      <w:pPr>
        <w:spacing w:after="0"/>
        <w:rPr>
          <w:rFonts w:ascii="Courier" w:hAnsi="Courier"/>
          <w:sz w:val="20"/>
          <w:szCs w:val="20"/>
        </w:rPr>
      </w:pPr>
      <w:r w:rsidRPr="00712BC8">
        <w:rPr>
          <w:rFonts w:ascii="Courier" w:hAnsi="Courier"/>
          <w:sz w:val="20"/>
          <w:szCs w:val="20"/>
        </w:rPr>
        <w:t xml:space="preserve">        End If</w:t>
      </w:r>
    </w:p>
    <w:p w:rsidR="005476A8" w:rsidRPr="00610842" w:rsidRDefault="005476A8" w:rsidP="00942AD2">
      <w:pPr>
        <w:spacing w:after="0"/>
        <w:rPr>
          <w:sz w:val="20"/>
          <w:szCs w:val="20"/>
        </w:rPr>
      </w:pPr>
    </w:p>
    <w:p w:rsidR="008702BB" w:rsidRPr="008702BB" w:rsidRDefault="008702BB" w:rsidP="00942AD2">
      <w:pPr>
        <w:spacing w:after="0"/>
        <w:rPr>
          <w:sz w:val="28"/>
          <w:szCs w:val="28"/>
        </w:rPr>
      </w:pPr>
      <w:r w:rsidRPr="008702BB">
        <w:rPr>
          <w:sz w:val="28"/>
          <w:szCs w:val="28"/>
        </w:rPr>
        <w:t>Jog a</w:t>
      </w:r>
      <w:r>
        <w:rPr>
          <w:sz w:val="28"/>
          <w:szCs w:val="28"/>
        </w:rPr>
        <w:t>n</w:t>
      </w:r>
      <w:r w:rsidRPr="008702BB">
        <w:rPr>
          <w:sz w:val="28"/>
          <w:szCs w:val="28"/>
        </w:rPr>
        <w:t xml:space="preserve"> </w:t>
      </w:r>
      <w:r>
        <w:rPr>
          <w:sz w:val="28"/>
          <w:szCs w:val="28"/>
        </w:rPr>
        <w:t>ordinate dimension</w:t>
      </w:r>
    </w:p>
    <w:p w:rsidR="008702BB" w:rsidRPr="00AE29D6" w:rsidRDefault="008702BB" w:rsidP="00942AD2">
      <w:pPr>
        <w:spacing w:after="0"/>
        <w:rPr>
          <w:sz w:val="12"/>
          <w:szCs w:val="12"/>
        </w:rPr>
      </w:pPr>
    </w:p>
    <w:p w:rsidR="008702BB" w:rsidRDefault="00777940" w:rsidP="00942AD2">
      <w:pPr>
        <w:spacing w:after="0"/>
      </w:pPr>
      <w:r>
        <w:t>Record a macro to add a jog in the ordinate dimension.  Comment out the line for selecting the selection.  Run the macro.  Note the dimension does not seem to have the jog added.  Rebuild the document.  The jog is there after the rebuild.  The macro should include the rebuild.  Search on “rebuild”</w:t>
      </w:r>
      <w:r w:rsidR="00D758EE">
        <w:t>.  Add “EditRebuild3” to the end of the macro.  Assign a shortcut key.  Make a similar macro for “JogNot”.</w:t>
      </w:r>
    </w:p>
    <w:p w:rsidR="00D758EE" w:rsidRPr="00610842" w:rsidRDefault="00D758EE" w:rsidP="00942AD2">
      <w:pPr>
        <w:spacing w:after="0"/>
        <w:rPr>
          <w:sz w:val="20"/>
          <w:szCs w:val="20"/>
        </w:rPr>
      </w:pPr>
    </w:p>
    <w:p w:rsidR="00D758EE" w:rsidRPr="00D758EE" w:rsidRDefault="00D758EE" w:rsidP="00942AD2">
      <w:pPr>
        <w:spacing w:after="0"/>
        <w:rPr>
          <w:sz w:val="28"/>
          <w:szCs w:val="28"/>
        </w:rPr>
      </w:pPr>
      <w:r w:rsidRPr="00D758EE">
        <w:rPr>
          <w:sz w:val="28"/>
          <w:szCs w:val="28"/>
        </w:rPr>
        <w:t>Reading a BOM Table</w:t>
      </w:r>
    </w:p>
    <w:p w:rsidR="00D758EE" w:rsidRPr="00AE29D6" w:rsidRDefault="00D758EE" w:rsidP="00942AD2">
      <w:pPr>
        <w:spacing w:after="0"/>
        <w:rPr>
          <w:sz w:val="12"/>
          <w:szCs w:val="12"/>
        </w:rPr>
      </w:pPr>
    </w:p>
    <w:p w:rsidR="00E34C79" w:rsidRDefault="00D758EE" w:rsidP="00942AD2">
      <w:pPr>
        <w:spacing w:after="0"/>
      </w:pPr>
      <w:r>
        <w:lastRenderedPageBreak/>
        <w:t>Search on “BOM table” in the API help search.  Select the “Insert Column into BOM table” example.  Copy and paste the text of the macro into the VBA editor in a new macro window.  Open assembly “Junk Assembly” and create a drawing.  Insert a BOM table.  Select the table.  Run the macro.</w:t>
      </w:r>
      <w:r w:rsidR="00E34C79">
        <w:t xml:space="preserve">  That works fine, but generally, it will be more beneficial to get information OUT of a table than to put information INTO a table.  Let’s see if we can read the cells from the table.  Start by assigning a new variable and giving a value of “theTableAnnotation.”  Upon typing this in, notice that the context window is not popping up for the properties and methods that are defined for the variable “theTableAnnotation”.  Why is this?  The main() subroutine has “theTableAnnotation” dimensioned as SldWorks.TableAnnotation, which is great, and should work.  The local subroutine where we are currently working, however, has “theTableAnnotation” dimensioned simply as “object”.  Change this “object” to “SldWorks.TableAnnotation”, and try again with something like “Test = theTableAnnotation.” in the code.  Now the con</w:t>
      </w:r>
      <w:r w:rsidR="00F84984">
        <w:t>text</w:t>
      </w:r>
      <w:r w:rsidR="00E34C79">
        <w:t xml:space="preserve"> window will again prompt by providing a list of the available </w:t>
      </w:r>
      <w:r w:rsidR="00F84984">
        <w:t>functions and properties.  Look through the list for something that sounds like getting the text from the individual cells.  “DisplayedText” sounds like a winner.  Click on that to add this to the line of code.  With the curser in the “DisplayedText” part of the code, press the F1 key for help on that command.  It says we need to indicate the row and column of the cell of interest to get the text from one cell at a time.  We need a variable for number of rows, like we already have for number of columns.  With a couple nested For-Next loops, we can read each cell, and print to the immediate window.  The code looks like the following:</w:t>
      </w:r>
    </w:p>
    <w:p w:rsidR="00F84984" w:rsidRPr="00AE29D6" w:rsidRDefault="00F84984" w:rsidP="00942AD2">
      <w:pPr>
        <w:spacing w:after="0"/>
        <w:rPr>
          <w:sz w:val="12"/>
          <w:szCs w:val="12"/>
        </w:rPr>
      </w:pP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For i = 0 To ColCount - 1</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ColType = theTableAnnotation.GetColumnType(i)</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ColTitle = theTableAnnotation.GetColumnTitle(i)</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Debug.Print i; vbTab; ColType; vbTab; ColTitle</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Next i</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RowCount = theTableAnnotation.RowCount</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For i = 0 To RowCount - 1</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For j = 0 To ColCount - 1</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Debug.Print theTableAnnotation.DisplayedText(i, j),</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Next j</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Debug.Print</w:t>
      </w:r>
    </w:p>
    <w:p w:rsidR="00F84984" w:rsidRPr="00712BC8" w:rsidRDefault="00F84984" w:rsidP="00712BC8">
      <w:pPr>
        <w:spacing w:after="0"/>
        <w:rPr>
          <w:rFonts w:ascii="Courier" w:hAnsi="Courier"/>
          <w:sz w:val="20"/>
          <w:szCs w:val="20"/>
        </w:rPr>
      </w:pPr>
      <w:r w:rsidRPr="00712BC8">
        <w:rPr>
          <w:rFonts w:ascii="Courier" w:hAnsi="Courier"/>
          <w:sz w:val="20"/>
          <w:szCs w:val="20"/>
        </w:rPr>
        <w:t xml:space="preserve">    Next i</w:t>
      </w:r>
    </w:p>
    <w:p w:rsidR="005476A8" w:rsidRPr="00AE29D6" w:rsidRDefault="005476A8" w:rsidP="00942AD2">
      <w:pPr>
        <w:spacing w:after="0"/>
        <w:rPr>
          <w:sz w:val="12"/>
          <w:szCs w:val="12"/>
        </w:rPr>
      </w:pPr>
    </w:p>
    <w:p w:rsidR="00F84984" w:rsidRDefault="00F84984" w:rsidP="00942AD2">
      <w:pPr>
        <w:spacing w:after="0"/>
      </w:pPr>
      <w:r>
        <w:t>Comment out the rows of code that add the new column, re-run the code.</w:t>
      </w:r>
    </w:p>
    <w:p w:rsidR="00F84984" w:rsidRPr="00610842" w:rsidRDefault="00F84984" w:rsidP="00942AD2">
      <w:pPr>
        <w:spacing w:after="0"/>
        <w:rPr>
          <w:sz w:val="20"/>
          <w:szCs w:val="20"/>
        </w:rPr>
      </w:pPr>
    </w:p>
    <w:p w:rsidR="00A47E65" w:rsidRDefault="00A47E65" w:rsidP="00942AD2">
      <w:pPr>
        <w:spacing w:after="0"/>
        <w:rPr>
          <w:sz w:val="28"/>
          <w:szCs w:val="28"/>
        </w:rPr>
      </w:pPr>
      <w:r>
        <w:rPr>
          <w:sz w:val="28"/>
          <w:szCs w:val="28"/>
        </w:rPr>
        <w:t>Other Topics for Macros</w:t>
      </w:r>
    </w:p>
    <w:p w:rsidR="00A47E65" w:rsidRPr="00610842" w:rsidRDefault="00A47E65" w:rsidP="00942AD2">
      <w:pPr>
        <w:spacing w:after="0"/>
        <w:rPr>
          <w:sz w:val="12"/>
          <w:szCs w:val="12"/>
        </w:rPr>
      </w:pPr>
    </w:p>
    <w:p w:rsidR="00A47E65" w:rsidRDefault="00A47E65" w:rsidP="00942AD2">
      <w:pPr>
        <w:pStyle w:val="ListParagraph"/>
        <w:numPr>
          <w:ilvl w:val="0"/>
          <w:numId w:val="2"/>
        </w:numPr>
        <w:spacing w:after="0"/>
      </w:pPr>
      <w:r w:rsidRPr="00A47E65">
        <w:t>Open file without navigating directories (if file name can be decomposed to imply the proper path)</w:t>
      </w:r>
    </w:p>
    <w:p w:rsidR="00A47E65" w:rsidRDefault="00A47E65" w:rsidP="00942AD2">
      <w:pPr>
        <w:pStyle w:val="ListParagraph"/>
        <w:numPr>
          <w:ilvl w:val="1"/>
          <w:numId w:val="2"/>
        </w:numPr>
        <w:spacing w:after="0"/>
      </w:pPr>
      <w:r>
        <w:t>This covers using the first “form”.  Asks for input with a radio button (part, assembly or drawing file), and input dialog box for file name.  File name will fully specify the required path, given a default drive and base or root directory.</w:t>
      </w:r>
    </w:p>
    <w:p w:rsidR="00A47E65" w:rsidRDefault="00A47E65" w:rsidP="00942AD2">
      <w:pPr>
        <w:pStyle w:val="ListParagraph"/>
        <w:numPr>
          <w:ilvl w:val="0"/>
          <w:numId w:val="2"/>
        </w:numPr>
        <w:spacing w:after="0"/>
      </w:pPr>
      <w:r>
        <w:t>Data Synch between ERP and PDM databases</w:t>
      </w:r>
    </w:p>
    <w:p w:rsidR="00A47E65" w:rsidRDefault="00A47E65" w:rsidP="00942AD2">
      <w:pPr>
        <w:pStyle w:val="ListParagraph"/>
        <w:numPr>
          <w:ilvl w:val="0"/>
          <w:numId w:val="2"/>
        </w:numPr>
        <w:spacing w:after="0"/>
      </w:pPr>
      <w:r>
        <w:t>Copy the BOM out to a text file in a proper format that an ERP might be able to read.</w:t>
      </w:r>
    </w:p>
    <w:p w:rsidR="00A47E65" w:rsidRDefault="00A47E65" w:rsidP="00942AD2">
      <w:pPr>
        <w:pStyle w:val="ListParagraph"/>
        <w:numPr>
          <w:ilvl w:val="0"/>
          <w:numId w:val="2"/>
        </w:numPr>
        <w:spacing w:after="0"/>
      </w:pPr>
      <w:r>
        <w:t>Write BOM directly to ERP database tables</w:t>
      </w:r>
    </w:p>
    <w:p w:rsidR="00A47E65" w:rsidRDefault="00A47E65" w:rsidP="00942AD2">
      <w:pPr>
        <w:pStyle w:val="ListParagraph"/>
        <w:numPr>
          <w:ilvl w:val="0"/>
          <w:numId w:val="2"/>
        </w:numPr>
        <w:spacing w:after="0"/>
      </w:pPr>
      <w:r>
        <w:t>Create new items in ERP system without leaving the SolidWorks environment.</w:t>
      </w:r>
    </w:p>
    <w:p w:rsidR="00E86C2A" w:rsidRDefault="00E86C2A" w:rsidP="00942AD2">
      <w:pPr>
        <w:pStyle w:val="ListParagraph"/>
        <w:numPr>
          <w:ilvl w:val="0"/>
          <w:numId w:val="2"/>
        </w:numPr>
        <w:spacing w:after="0"/>
      </w:pPr>
      <w:r>
        <w:t>Hole Table data to determine the number of holes to drill/tap, estimating machining time for these parts.</w:t>
      </w:r>
    </w:p>
    <w:p w:rsidR="00E86C2A" w:rsidRDefault="00E86C2A" w:rsidP="00942AD2">
      <w:pPr>
        <w:pStyle w:val="ListParagraph"/>
        <w:numPr>
          <w:ilvl w:val="0"/>
          <w:numId w:val="2"/>
        </w:numPr>
        <w:spacing w:after="0"/>
      </w:pPr>
      <w:r>
        <w:t>Creating “Inspection Dimension” table on drawings with dimensions marked for inspection.</w:t>
      </w:r>
    </w:p>
    <w:p w:rsidR="00390B77" w:rsidRDefault="00390B77" w:rsidP="00942AD2">
      <w:pPr>
        <w:pStyle w:val="ListParagraph"/>
        <w:numPr>
          <w:ilvl w:val="0"/>
          <w:numId w:val="2"/>
        </w:numPr>
        <w:spacing w:after="0"/>
      </w:pPr>
      <w:r>
        <w:t>Search and replace custom property links in title block annotations</w:t>
      </w:r>
    </w:p>
    <w:p w:rsidR="00390B77" w:rsidRDefault="00390B77" w:rsidP="00942AD2">
      <w:pPr>
        <w:pStyle w:val="ListParagraph"/>
        <w:numPr>
          <w:ilvl w:val="0"/>
          <w:numId w:val="2"/>
        </w:numPr>
        <w:spacing w:after="0"/>
      </w:pPr>
      <w:r>
        <w:t>Populating custom properties from an outside source, like maybe ERP or AutoCAD block attributes.</w:t>
      </w:r>
    </w:p>
    <w:p w:rsidR="00AE29D6" w:rsidRDefault="00AE29D6" w:rsidP="00AE29D6">
      <w:pPr>
        <w:pStyle w:val="ListParagraph"/>
        <w:numPr>
          <w:ilvl w:val="0"/>
          <w:numId w:val="2"/>
        </w:numPr>
        <w:spacing w:after="0"/>
      </w:pPr>
      <w:r>
        <w:t>Things I have not touched on are automating the “Design”.  That is better left up to software like DriveWorks or Tracton.</w:t>
      </w:r>
    </w:p>
    <w:p w:rsidR="00A47E65" w:rsidRPr="00712BC8" w:rsidRDefault="00A47E65" w:rsidP="00942AD2">
      <w:pPr>
        <w:spacing w:after="0"/>
        <w:rPr>
          <w:sz w:val="12"/>
          <w:szCs w:val="12"/>
        </w:rPr>
      </w:pPr>
    </w:p>
    <w:p w:rsidR="00F84984" w:rsidRDefault="00F84984" w:rsidP="00942AD2">
      <w:pPr>
        <w:spacing w:after="0"/>
      </w:pPr>
      <w:r>
        <w:t>Thanks!</w:t>
      </w:r>
    </w:p>
    <w:sectPr w:rsidR="00F84984" w:rsidSect="00022C5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30A3C"/>
    <w:multiLevelType w:val="hybridMultilevel"/>
    <w:tmpl w:val="B52AA8DA"/>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
    <w:nsid w:val="7E9A2B1B"/>
    <w:multiLevelType w:val="hybridMultilevel"/>
    <w:tmpl w:val="D32E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51D11"/>
    <w:rsid w:val="00022C5C"/>
    <w:rsid w:val="000B2E42"/>
    <w:rsid w:val="00102A3A"/>
    <w:rsid w:val="001D6603"/>
    <w:rsid w:val="002039C4"/>
    <w:rsid w:val="002302A3"/>
    <w:rsid w:val="0026313A"/>
    <w:rsid w:val="00265272"/>
    <w:rsid w:val="00390B77"/>
    <w:rsid w:val="003963BA"/>
    <w:rsid w:val="003F1E0B"/>
    <w:rsid w:val="0040663E"/>
    <w:rsid w:val="0041459C"/>
    <w:rsid w:val="004A21E8"/>
    <w:rsid w:val="005476A8"/>
    <w:rsid w:val="00561062"/>
    <w:rsid w:val="005C401D"/>
    <w:rsid w:val="00610842"/>
    <w:rsid w:val="00630CAE"/>
    <w:rsid w:val="00657C1C"/>
    <w:rsid w:val="00712BC8"/>
    <w:rsid w:val="00777940"/>
    <w:rsid w:val="007E536C"/>
    <w:rsid w:val="0085195F"/>
    <w:rsid w:val="008702BB"/>
    <w:rsid w:val="00893B79"/>
    <w:rsid w:val="008A219C"/>
    <w:rsid w:val="008D4BF5"/>
    <w:rsid w:val="00942AD2"/>
    <w:rsid w:val="00A42C88"/>
    <w:rsid w:val="00A47E65"/>
    <w:rsid w:val="00A921E3"/>
    <w:rsid w:val="00A97066"/>
    <w:rsid w:val="00AE29D6"/>
    <w:rsid w:val="00AE39AD"/>
    <w:rsid w:val="00B06D19"/>
    <w:rsid w:val="00B31AFA"/>
    <w:rsid w:val="00B55FB7"/>
    <w:rsid w:val="00B72973"/>
    <w:rsid w:val="00B963F0"/>
    <w:rsid w:val="00BC5565"/>
    <w:rsid w:val="00C17467"/>
    <w:rsid w:val="00C76646"/>
    <w:rsid w:val="00CC3C1B"/>
    <w:rsid w:val="00CC76E5"/>
    <w:rsid w:val="00D528E3"/>
    <w:rsid w:val="00D758EE"/>
    <w:rsid w:val="00E24E28"/>
    <w:rsid w:val="00E27D54"/>
    <w:rsid w:val="00E34C79"/>
    <w:rsid w:val="00E51058"/>
    <w:rsid w:val="00E51D11"/>
    <w:rsid w:val="00E86C2A"/>
    <w:rsid w:val="00E918B0"/>
    <w:rsid w:val="00EB4337"/>
    <w:rsid w:val="00F361A7"/>
    <w:rsid w:val="00F84984"/>
    <w:rsid w:val="00FB7D29"/>
    <w:rsid w:val="00FD02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0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42C88"/>
    <w:rPr>
      <w:color w:val="0000FF"/>
      <w:u w:val="single"/>
    </w:rPr>
  </w:style>
  <w:style w:type="character" w:styleId="HTMLCode">
    <w:name w:val="HTML Code"/>
    <w:basedOn w:val="DefaultParagraphFont"/>
    <w:uiPriority w:val="99"/>
    <w:semiHidden/>
    <w:unhideWhenUsed/>
    <w:rsid w:val="00A42C88"/>
    <w:rPr>
      <w:rFonts w:ascii="Courier New" w:eastAsia="Times New Roman" w:hAnsi="Courier New" w:cs="Courier New" w:hint="default"/>
      <w:color w:val="000066"/>
      <w:sz w:val="24"/>
      <w:szCs w:val="24"/>
    </w:rPr>
  </w:style>
  <w:style w:type="character" w:customStyle="1" w:styleId="copycode">
    <w:name w:val="copycode"/>
    <w:basedOn w:val="DefaultParagraphFont"/>
    <w:rsid w:val="00A42C88"/>
    <w:rPr>
      <w:b w:val="0"/>
      <w:bCs w:val="0"/>
      <w:vanish w:val="0"/>
      <w:webHidden w:val="0"/>
      <w:color w:val="0000FF"/>
      <w:sz w:val="19"/>
      <w:szCs w:val="19"/>
      <w:specVanish w:val="0"/>
    </w:rPr>
  </w:style>
  <w:style w:type="paragraph" w:styleId="BalloonText">
    <w:name w:val="Balloon Text"/>
    <w:basedOn w:val="Normal"/>
    <w:link w:val="BalloonTextChar"/>
    <w:uiPriority w:val="99"/>
    <w:semiHidden/>
    <w:unhideWhenUsed/>
    <w:rsid w:val="00A42C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C88"/>
    <w:rPr>
      <w:rFonts w:ascii="Tahoma" w:hAnsi="Tahoma" w:cs="Tahoma"/>
      <w:sz w:val="16"/>
      <w:szCs w:val="16"/>
    </w:rPr>
  </w:style>
  <w:style w:type="paragraph" w:styleId="ListParagraph">
    <w:name w:val="List Paragraph"/>
    <w:basedOn w:val="Normal"/>
    <w:uiPriority w:val="34"/>
    <w:qFormat/>
    <w:rsid w:val="005C401D"/>
    <w:pPr>
      <w:ind w:left="720"/>
      <w:contextualSpacing/>
    </w:pPr>
  </w:style>
  <w:style w:type="paragraph" w:customStyle="1" w:styleId="apicodecomment">
    <w:name w:val="apicodecomment"/>
    <w:basedOn w:val="Normal"/>
    <w:rsid w:val="000B2E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icode">
    <w:name w:val="apicode"/>
    <w:basedOn w:val="Normal"/>
    <w:rsid w:val="000B2E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1631471">
      <w:bodyDiv w:val="1"/>
      <w:marLeft w:val="0"/>
      <w:marRight w:val="0"/>
      <w:marTop w:val="0"/>
      <w:marBottom w:val="0"/>
      <w:divBdr>
        <w:top w:val="none" w:sz="0" w:space="0" w:color="auto"/>
        <w:left w:val="none" w:sz="0" w:space="0" w:color="auto"/>
        <w:bottom w:val="none" w:sz="0" w:space="0" w:color="auto"/>
        <w:right w:val="none" w:sz="0" w:space="0" w:color="auto"/>
      </w:divBdr>
    </w:div>
    <w:div w:id="1901093901">
      <w:bodyDiv w:val="1"/>
      <w:marLeft w:val="0"/>
      <w:marRight w:val="0"/>
      <w:marTop w:val="0"/>
      <w:marBottom w:val="0"/>
      <w:divBdr>
        <w:top w:val="none" w:sz="0" w:space="0" w:color="auto"/>
        <w:left w:val="none" w:sz="0" w:space="0" w:color="auto"/>
        <w:bottom w:val="none" w:sz="0" w:space="0" w:color="auto"/>
        <w:right w:val="none" w:sz="0" w:space="0" w:color="auto"/>
      </w:divBdr>
      <w:divsChild>
        <w:div w:id="1726022632">
          <w:marLeft w:val="0"/>
          <w:marRight w:val="0"/>
          <w:marTop w:val="0"/>
          <w:marBottom w:val="0"/>
          <w:divBdr>
            <w:top w:val="none" w:sz="0" w:space="0" w:color="auto"/>
            <w:left w:val="none" w:sz="0" w:space="0" w:color="auto"/>
            <w:bottom w:val="none" w:sz="0" w:space="0" w:color="auto"/>
            <w:right w:val="none" w:sz="0" w:space="0" w:color="auto"/>
          </w:divBdr>
          <w:divsChild>
            <w:div w:id="1628395632">
              <w:marLeft w:val="0"/>
              <w:marRight w:val="0"/>
              <w:marTop w:val="150"/>
              <w:marBottom w:val="0"/>
              <w:divBdr>
                <w:top w:val="none" w:sz="0" w:space="0" w:color="auto"/>
                <w:left w:val="none" w:sz="0" w:space="0" w:color="auto"/>
                <w:bottom w:val="none" w:sz="0" w:space="0" w:color="auto"/>
                <w:right w:val="none" w:sz="0" w:space="0" w:color="auto"/>
              </w:divBdr>
              <w:divsChild>
                <w:div w:id="821311938">
                  <w:marLeft w:val="0"/>
                  <w:marRight w:val="0"/>
                  <w:marTop w:val="0"/>
                  <w:marBottom w:val="120"/>
                  <w:divBdr>
                    <w:top w:val="none" w:sz="0" w:space="0" w:color="auto"/>
                    <w:left w:val="none" w:sz="0" w:space="0" w:color="auto"/>
                    <w:bottom w:val="none" w:sz="0" w:space="0" w:color="auto"/>
                    <w:right w:val="none" w:sz="0" w:space="0" w:color="auto"/>
                  </w:divBdr>
                  <w:divsChild>
                    <w:div w:id="150558259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s-its:C:\Program%20Files\SolidWorks%20Corp\SolidWorks%20(2)\api\sldworksapi.chm::/SolidWorks.Interop.sldworks~SolidWorks.Interop.sldworks.IAssemblyDoc.html"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Lindahl </dc:creator>
  <cp:keywords/>
  <dc:description/>
  <cp:lastModifiedBy>Brian Lindahl </cp:lastModifiedBy>
  <cp:revision>2</cp:revision>
  <dcterms:created xsi:type="dcterms:W3CDTF">2011-01-20T17:45:00Z</dcterms:created>
  <dcterms:modified xsi:type="dcterms:W3CDTF">2011-01-20T17:45:00Z</dcterms:modified>
</cp:coreProperties>
</file>